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9880" w14:textId="1C31C05C" w:rsidR="000F7224" w:rsidRDefault="000F7224">
      <w:pPr>
        <w:rPr>
          <w:rFonts w:ascii="Verdana" w:eastAsia="Times New Roman" w:hAnsi="Verdana"/>
          <w:color w:val="333333"/>
          <w:sz w:val="36"/>
          <w:szCs w:val="36"/>
          <w:shd w:val="clear" w:color="auto" w:fill="FFFFFF"/>
        </w:rPr>
      </w:pPr>
      <w:r>
        <w:rPr>
          <w:rFonts w:ascii="Verdana" w:eastAsia="Times New Roman" w:hAnsi="Verdana"/>
          <w:color w:val="333333"/>
          <w:sz w:val="36"/>
          <w:szCs w:val="36"/>
          <w:shd w:val="clear" w:color="auto" w:fill="FFFFFF"/>
        </w:rPr>
        <w:t>Our college actively seeks academic collaborations to enhance learning opportunities, skill development, and industry exposure for students. Through partnerships with educational institutions, NGOs, and industry bodies, we aim to promote innovation, research, and capacity-building. These collaborations provide students with access to workshops, expert talks, training programs, and real-world projects that complement classroom learning. Such initiatives not only broaden academic horizons but also prepare students for future career challenges, fostering a more holistic and practical educational experience.We</w:t>
      </w:r>
      <w:r w:rsidR="006426F5">
        <w:rPr>
          <w:rFonts w:ascii="Verdana" w:eastAsia="Times New Roman" w:hAnsi="Verdana"/>
          <w:color w:val="333333"/>
          <w:sz w:val="36"/>
          <w:szCs w:val="36"/>
          <w:shd w:val="clear" w:color="auto" w:fill="FFFFFF"/>
        </w:rPr>
        <w:t xml:space="preserve"> have signed MoU with : </w:t>
      </w:r>
    </w:p>
    <w:p w14:paraId="2EF96D7E" w14:textId="77777777" w:rsidR="004453FF" w:rsidRDefault="00B9263C" w:rsidP="006426F5">
      <w:pPr>
        <w:pStyle w:val="ListParagraph"/>
        <w:numPr>
          <w:ilvl w:val="0"/>
          <w:numId w:val="1"/>
        </w:numPr>
      </w:pPr>
      <w:r w:rsidRPr="00B9263C">
        <w:t xml:space="preserve">GCG sec-52, </w:t>
      </w:r>
      <w:r w:rsidR="004453FF">
        <w:t xml:space="preserve">Gurugram </w:t>
      </w:r>
    </w:p>
    <w:p w14:paraId="0355B863" w14:textId="77777777" w:rsidR="004453FF" w:rsidRDefault="00B9263C" w:rsidP="006426F5">
      <w:pPr>
        <w:pStyle w:val="ListParagraph"/>
        <w:numPr>
          <w:ilvl w:val="0"/>
          <w:numId w:val="1"/>
        </w:numPr>
      </w:pPr>
      <w:r w:rsidRPr="00B9263C">
        <w:t xml:space="preserve">Govt. College Kharkhara, </w:t>
      </w:r>
    </w:p>
    <w:p w14:paraId="00E08B67" w14:textId="31EA4494" w:rsidR="006426F5" w:rsidRDefault="00B9263C" w:rsidP="006426F5">
      <w:pPr>
        <w:pStyle w:val="ListParagraph"/>
        <w:numPr>
          <w:ilvl w:val="0"/>
          <w:numId w:val="1"/>
        </w:numPr>
      </w:pPr>
      <w:r w:rsidRPr="00B9263C">
        <w:t>Navjyoti India foundation</w:t>
      </w:r>
    </w:p>
    <w:p w14:paraId="39777F46" w14:textId="62895852" w:rsidR="004453FF" w:rsidRDefault="004453FF" w:rsidP="006426F5">
      <w:pPr>
        <w:pStyle w:val="ListParagraph"/>
        <w:numPr>
          <w:ilvl w:val="0"/>
          <w:numId w:val="1"/>
        </w:numPr>
      </w:pPr>
      <w:r>
        <w:t xml:space="preserve">Government middle school Rithoj , Gurugram </w:t>
      </w:r>
    </w:p>
    <w:p w14:paraId="1CF2E262" w14:textId="31A2D37E" w:rsidR="004453FF" w:rsidRDefault="004453FF" w:rsidP="006426F5">
      <w:pPr>
        <w:pStyle w:val="ListParagraph"/>
        <w:numPr>
          <w:ilvl w:val="0"/>
          <w:numId w:val="1"/>
        </w:numPr>
      </w:pPr>
      <w:r>
        <w:t>CSR BOX</w:t>
      </w:r>
    </w:p>
    <w:sectPr w:rsidR="00445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A189E"/>
    <w:multiLevelType w:val="hybridMultilevel"/>
    <w:tmpl w:val="95A2F372"/>
    <w:lvl w:ilvl="0" w:tplc="FFFFFFFF">
      <w:start w:val="1"/>
      <w:numFmt w:val="decimal"/>
      <w:lvlText w:val="%1."/>
      <w:lvlJc w:val="left"/>
      <w:pPr>
        <w:ind w:left="720" w:hanging="360"/>
      </w:pPr>
      <w:rPr>
        <w:rFonts w:ascii="Verdana" w:eastAsia="Times New Roman" w:hAnsi="Verdana" w:hint="default"/>
        <w:color w:val="333333"/>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12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24"/>
    <w:rsid w:val="000F7224"/>
    <w:rsid w:val="004453FF"/>
    <w:rsid w:val="006426F5"/>
    <w:rsid w:val="00B9263C"/>
    <w:rsid w:val="00FF44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CE79C14"/>
  <w15:chartTrackingRefBased/>
  <w15:docId w15:val="{C2EC0B31-98A5-E84B-8601-3E447F54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2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2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2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2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2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2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2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2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224"/>
    <w:rPr>
      <w:rFonts w:eastAsiaTheme="majorEastAsia" w:cstheme="majorBidi"/>
      <w:color w:val="272727" w:themeColor="text1" w:themeTint="D8"/>
    </w:rPr>
  </w:style>
  <w:style w:type="paragraph" w:styleId="Title">
    <w:name w:val="Title"/>
    <w:basedOn w:val="Normal"/>
    <w:next w:val="Normal"/>
    <w:link w:val="TitleChar"/>
    <w:uiPriority w:val="10"/>
    <w:qFormat/>
    <w:rsid w:val="000F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224"/>
    <w:pPr>
      <w:spacing w:before="160"/>
      <w:jc w:val="center"/>
    </w:pPr>
    <w:rPr>
      <w:i/>
      <w:iCs/>
      <w:color w:val="404040" w:themeColor="text1" w:themeTint="BF"/>
    </w:rPr>
  </w:style>
  <w:style w:type="character" w:customStyle="1" w:styleId="QuoteChar">
    <w:name w:val="Quote Char"/>
    <w:basedOn w:val="DefaultParagraphFont"/>
    <w:link w:val="Quote"/>
    <w:uiPriority w:val="29"/>
    <w:rsid w:val="000F7224"/>
    <w:rPr>
      <w:i/>
      <w:iCs/>
      <w:color w:val="404040" w:themeColor="text1" w:themeTint="BF"/>
    </w:rPr>
  </w:style>
  <w:style w:type="paragraph" w:styleId="ListParagraph">
    <w:name w:val="List Paragraph"/>
    <w:basedOn w:val="Normal"/>
    <w:uiPriority w:val="34"/>
    <w:qFormat/>
    <w:rsid w:val="000F7224"/>
    <w:pPr>
      <w:ind w:left="720"/>
      <w:contextualSpacing/>
    </w:pPr>
  </w:style>
  <w:style w:type="character" w:styleId="IntenseEmphasis">
    <w:name w:val="Intense Emphasis"/>
    <w:basedOn w:val="DefaultParagraphFont"/>
    <w:uiPriority w:val="21"/>
    <w:qFormat/>
    <w:rsid w:val="000F7224"/>
    <w:rPr>
      <w:i/>
      <w:iCs/>
      <w:color w:val="2F5496" w:themeColor="accent1" w:themeShade="BF"/>
    </w:rPr>
  </w:style>
  <w:style w:type="paragraph" w:styleId="IntenseQuote">
    <w:name w:val="Intense Quote"/>
    <w:basedOn w:val="Normal"/>
    <w:next w:val="Normal"/>
    <w:link w:val="IntenseQuoteChar"/>
    <w:uiPriority w:val="30"/>
    <w:qFormat/>
    <w:rsid w:val="000F7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224"/>
    <w:rPr>
      <w:i/>
      <w:iCs/>
      <w:color w:val="2F5496" w:themeColor="accent1" w:themeShade="BF"/>
    </w:rPr>
  </w:style>
  <w:style w:type="character" w:styleId="IntenseReference">
    <w:name w:val="Intense Reference"/>
    <w:basedOn w:val="DefaultParagraphFont"/>
    <w:uiPriority w:val="32"/>
    <w:qFormat/>
    <w:rsid w:val="000F7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Redhu</dc:creator>
  <cp:keywords/>
  <dc:description/>
  <cp:lastModifiedBy>Priyanka Redhu</cp:lastModifiedBy>
  <cp:revision>2</cp:revision>
  <dcterms:created xsi:type="dcterms:W3CDTF">2026-01-08T17:37:00Z</dcterms:created>
  <dcterms:modified xsi:type="dcterms:W3CDTF">2026-01-08T17:37:00Z</dcterms:modified>
</cp:coreProperties>
</file>