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9D" w:rsidRDefault="0092119C">
      <w:r>
        <w:t>Total Number Students in B.A. – 249</w:t>
      </w:r>
    </w:p>
    <w:p w:rsidR="0092119C" w:rsidRDefault="0092119C" w:rsidP="0092119C">
      <w:r>
        <w:t>Total Number Students in B.Com</w:t>
      </w:r>
      <w:r>
        <w:t>. –</w:t>
      </w:r>
      <w:r>
        <w:t xml:space="preserve"> 84</w:t>
      </w:r>
      <w:bookmarkStart w:id="0" w:name="_GoBack"/>
      <w:bookmarkEnd w:id="0"/>
    </w:p>
    <w:p w:rsidR="0092119C" w:rsidRDefault="0092119C"/>
    <w:sectPr w:rsidR="00921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9C"/>
    <w:rsid w:val="008F599D"/>
    <w:rsid w:val="009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AC6A"/>
  <w15:chartTrackingRefBased/>
  <w15:docId w15:val="{497B7356-09D9-47E9-8A97-EAB238AF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2022-09-28T07:28:00Z</dcterms:created>
  <dcterms:modified xsi:type="dcterms:W3CDTF">2022-09-28T07:29:00Z</dcterms:modified>
</cp:coreProperties>
</file>